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98" w:rsidRDefault="00650A98" w:rsidP="00650A98">
      <w:pPr>
        <w:shd w:val="clear" w:color="auto" w:fill="FFFFFF"/>
        <w:spacing w:before="782" w:line="278" w:lineRule="exact"/>
        <w:ind w:right="14"/>
      </w:pPr>
      <w:r>
        <w:rPr>
          <w:rFonts w:ascii="Arial" w:hAnsi="Arial"/>
          <w:color w:val="000000"/>
          <w:sz w:val="26"/>
          <w:szCs w:val="26"/>
        </w:rPr>
        <w:t>§</w:t>
      </w:r>
      <w:r>
        <w:rPr>
          <w:rFonts w:ascii="Arial" w:hAnsi="Arial" w:cs="Arial"/>
          <w:color w:val="000000"/>
          <w:sz w:val="26"/>
          <w:szCs w:val="26"/>
        </w:rPr>
        <w:t xml:space="preserve"> 4. </w:t>
      </w:r>
      <w:r>
        <w:rPr>
          <w:rFonts w:ascii="Arial" w:hAnsi="Arial"/>
          <w:color w:val="000000"/>
          <w:sz w:val="26"/>
          <w:szCs w:val="26"/>
        </w:rPr>
        <w:t>Угольная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/>
          <w:color w:val="000000"/>
          <w:sz w:val="26"/>
          <w:szCs w:val="26"/>
        </w:rPr>
        <w:t xml:space="preserve">металлургическая </w:t>
      </w:r>
      <w:r>
        <w:rPr>
          <w:rFonts w:ascii="Arial" w:hAnsi="Arial"/>
          <w:color w:val="000000"/>
          <w:spacing w:val="1"/>
          <w:sz w:val="26"/>
          <w:szCs w:val="26"/>
        </w:rPr>
        <w:t>промышленность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>Кузбасса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1"/>
          <w:sz w:val="26"/>
          <w:szCs w:val="26"/>
        </w:rPr>
        <w:t xml:space="preserve">после </w:t>
      </w:r>
      <w:r>
        <w:rPr>
          <w:rFonts w:ascii="Arial" w:hAnsi="Arial"/>
          <w:color w:val="000000"/>
          <w:spacing w:val="4"/>
          <w:sz w:val="26"/>
          <w:szCs w:val="26"/>
        </w:rPr>
        <w:t>образования</w:t>
      </w:r>
      <w:r>
        <w:rPr>
          <w:rFonts w:ascii="Arial" w:hAnsi="Arial" w:cs="Arial"/>
          <w:color w:val="000000"/>
          <w:spacing w:val="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4"/>
          <w:sz w:val="26"/>
          <w:szCs w:val="26"/>
        </w:rPr>
        <w:t>Кемеровской</w:t>
      </w:r>
      <w:r>
        <w:rPr>
          <w:rFonts w:ascii="Arial" w:hAnsi="Arial" w:cs="Arial"/>
          <w:color w:val="000000"/>
          <w:spacing w:val="4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4"/>
          <w:sz w:val="26"/>
          <w:szCs w:val="26"/>
        </w:rPr>
        <w:t>области</w:t>
      </w:r>
    </w:p>
    <w:p w:rsidR="00650A98" w:rsidRDefault="00650A98" w:rsidP="00650A98">
      <w:pPr>
        <w:shd w:val="clear" w:color="auto" w:fill="FFFFFF"/>
        <w:spacing w:before="298" w:line="240" w:lineRule="exact"/>
        <w:ind w:right="5" w:firstLine="1282"/>
        <w:jc w:val="both"/>
      </w:pPr>
      <w:r>
        <w:rPr>
          <w:color w:val="000000"/>
          <w:spacing w:val="-6"/>
          <w:sz w:val="22"/>
          <w:szCs w:val="22"/>
        </w:rPr>
        <w:t>Преодолеть сложившиеся трудности в бассейне в нача</w:t>
      </w:r>
      <w:r>
        <w:rPr>
          <w:color w:val="000000"/>
          <w:spacing w:val="-3"/>
          <w:sz w:val="22"/>
          <w:szCs w:val="22"/>
        </w:rPr>
        <w:t xml:space="preserve">ле 1943 года не удавалось. Поэтому ГКО 15 июня 1943 года принял </w:t>
      </w:r>
      <w:r>
        <w:rPr>
          <w:color w:val="000000"/>
          <w:spacing w:val="-10"/>
          <w:sz w:val="22"/>
          <w:szCs w:val="22"/>
        </w:rPr>
        <w:t xml:space="preserve">постановление « О мерах неотложной помощи Кузбассу по увеличению </w:t>
      </w:r>
      <w:r>
        <w:rPr>
          <w:color w:val="000000"/>
          <w:spacing w:val="-6"/>
          <w:sz w:val="22"/>
          <w:szCs w:val="22"/>
        </w:rPr>
        <w:t>добычи и повышению качества коксующихся углей». Им предусмат</w:t>
      </w:r>
      <w:r>
        <w:rPr>
          <w:color w:val="000000"/>
          <w:spacing w:val="-2"/>
          <w:sz w:val="22"/>
          <w:szCs w:val="22"/>
        </w:rPr>
        <w:t xml:space="preserve">ривалось расширение фронта работ по добыче коксующихся углей и повышение их качества, улучшение обеспечения </w:t>
      </w:r>
      <w:proofErr w:type="spellStart"/>
      <w:r>
        <w:rPr>
          <w:color w:val="000000"/>
          <w:spacing w:val="-2"/>
          <w:sz w:val="22"/>
          <w:szCs w:val="22"/>
        </w:rPr>
        <w:t>горношахтным</w:t>
      </w:r>
      <w:proofErr w:type="spellEnd"/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 xml:space="preserve">оборудованием. ГКО выделил Кузбассу 16 тысяч новых рабочих. </w:t>
      </w:r>
      <w:r>
        <w:rPr>
          <w:color w:val="000000"/>
          <w:spacing w:val="-3"/>
          <w:sz w:val="22"/>
          <w:szCs w:val="22"/>
        </w:rPr>
        <w:t xml:space="preserve">Предусматривалось строительство в бассейне 50 тысяч квадратных </w:t>
      </w:r>
      <w:r>
        <w:rPr>
          <w:color w:val="000000"/>
          <w:spacing w:val="-1"/>
          <w:sz w:val="22"/>
          <w:szCs w:val="22"/>
        </w:rPr>
        <w:t xml:space="preserve">метров нового жилья. </w:t>
      </w:r>
      <w:proofErr w:type="gramStart"/>
      <w:r>
        <w:rPr>
          <w:color w:val="000000"/>
          <w:spacing w:val="-1"/>
          <w:sz w:val="22"/>
          <w:szCs w:val="22"/>
        </w:rPr>
        <w:t>Для рабочих коксовых шахт сверх установ</w:t>
      </w:r>
      <w:r>
        <w:rPr>
          <w:color w:val="000000"/>
          <w:spacing w:val="2"/>
          <w:sz w:val="22"/>
          <w:szCs w:val="22"/>
        </w:rPr>
        <w:t xml:space="preserve">ленных норм вводилась выдача в подземных буфетах холодных </w:t>
      </w:r>
      <w:r>
        <w:rPr>
          <w:color w:val="000000"/>
          <w:spacing w:val="3"/>
          <w:sz w:val="22"/>
          <w:szCs w:val="22"/>
        </w:rPr>
        <w:t xml:space="preserve">завтраков, а для выполняющих нормы на добыче коксующихся </w:t>
      </w:r>
      <w:r>
        <w:rPr>
          <w:color w:val="000000"/>
          <w:sz w:val="22"/>
          <w:szCs w:val="22"/>
        </w:rPr>
        <w:t>углей — дополнительная выдача промтоваров на 50—100 рублей в месяц.</w:t>
      </w:r>
      <w:proofErr w:type="gramEnd"/>
      <w:r>
        <w:rPr>
          <w:color w:val="000000"/>
          <w:sz w:val="22"/>
          <w:szCs w:val="22"/>
        </w:rPr>
        <w:t xml:space="preserve"> Были выделены дополнительно продовольственные кар</w:t>
      </w:r>
      <w:r>
        <w:rPr>
          <w:color w:val="000000"/>
          <w:spacing w:val="-3"/>
          <w:sz w:val="22"/>
          <w:szCs w:val="22"/>
        </w:rPr>
        <w:t xml:space="preserve">точки для иждивенцев из семей рабочих и инженерно-технических </w:t>
      </w:r>
      <w:r>
        <w:rPr>
          <w:color w:val="000000"/>
          <w:spacing w:val="1"/>
          <w:sz w:val="22"/>
          <w:szCs w:val="22"/>
        </w:rPr>
        <w:t>работников, занятых на добыче коксующихся углей.</w:t>
      </w:r>
    </w:p>
    <w:p w:rsidR="00650A98" w:rsidRDefault="00650A98" w:rsidP="00650A98">
      <w:pPr>
        <w:shd w:val="clear" w:color="auto" w:fill="FFFFFF"/>
        <w:spacing w:line="240" w:lineRule="exact"/>
        <w:ind w:right="10" w:firstLine="250"/>
        <w:jc w:val="both"/>
        <w:rPr>
          <w:color w:val="000000"/>
          <w:spacing w:val="1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>Находившийся в Новосибирске комбинат «</w:t>
      </w:r>
      <w:proofErr w:type="spellStart"/>
      <w:r>
        <w:rPr>
          <w:color w:val="000000"/>
          <w:spacing w:val="8"/>
          <w:sz w:val="22"/>
          <w:szCs w:val="22"/>
        </w:rPr>
        <w:t>Кузбассуголь</w:t>
      </w:r>
      <w:proofErr w:type="spellEnd"/>
      <w:r>
        <w:rPr>
          <w:color w:val="000000"/>
          <w:spacing w:val="8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 xml:space="preserve">ГКО разделил на два комбината с переводом их непосредственно </w:t>
      </w:r>
      <w:r>
        <w:rPr>
          <w:color w:val="000000"/>
          <w:spacing w:val="1"/>
          <w:sz w:val="22"/>
          <w:szCs w:val="22"/>
        </w:rPr>
        <w:t>в Кузбасс. В состав нового комбината «</w:t>
      </w:r>
      <w:proofErr w:type="spellStart"/>
      <w:r>
        <w:rPr>
          <w:color w:val="000000"/>
          <w:spacing w:val="1"/>
          <w:sz w:val="22"/>
          <w:szCs w:val="22"/>
        </w:rPr>
        <w:t>Кузбассуголь</w:t>
      </w:r>
      <w:proofErr w:type="spellEnd"/>
      <w:r>
        <w:rPr>
          <w:color w:val="000000"/>
          <w:spacing w:val="1"/>
          <w:sz w:val="22"/>
          <w:szCs w:val="22"/>
        </w:rPr>
        <w:t xml:space="preserve">» с центром в </w:t>
      </w:r>
      <w:proofErr w:type="gramStart"/>
      <w:r>
        <w:rPr>
          <w:color w:val="000000"/>
          <w:spacing w:val="1"/>
          <w:sz w:val="22"/>
          <w:szCs w:val="22"/>
        </w:rPr>
        <w:t>г</w:t>
      </w:r>
      <w:proofErr w:type="gramEnd"/>
      <w:r>
        <w:rPr>
          <w:color w:val="000000"/>
          <w:spacing w:val="1"/>
          <w:sz w:val="22"/>
          <w:szCs w:val="22"/>
        </w:rPr>
        <w:t>. Прокопьевске включались южные районы бассейна, выдава</w:t>
      </w:r>
      <w:r>
        <w:rPr>
          <w:color w:val="000000"/>
          <w:sz w:val="22"/>
          <w:szCs w:val="22"/>
        </w:rPr>
        <w:t xml:space="preserve">вшие основную массу коксующихся углей. Его начальником был назначен А. Н. </w:t>
      </w:r>
      <w:proofErr w:type="spellStart"/>
      <w:r>
        <w:rPr>
          <w:color w:val="000000"/>
          <w:sz w:val="22"/>
          <w:szCs w:val="22"/>
        </w:rPr>
        <w:t>Задемидко</w:t>
      </w:r>
      <w:proofErr w:type="spellEnd"/>
      <w:r>
        <w:rPr>
          <w:color w:val="000000"/>
          <w:sz w:val="22"/>
          <w:szCs w:val="22"/>
        </w:rPr>
        <w:t>. А в комбинат «</w:t>
      </w:r>
      <w:proofErr w:type="spellStart"/>
      <w:r>
        <w:rPr>
          <w:color w:val="000000"/>
          <w:sz w:val="22"/>
          <w:szCs w:val="22"/>
        </w:rPr>
        <w:t>Кемеровоуголь</w:t>
      </w:r>
      <w:proofErr w:type="spellEnd"/>
      <w:r>
        <w:rPr>
          <w:color w:val="000000"/>
          <w:sz w:val="22"/>
          <w:szCs w:val="22"/>
        </w:rPr>
        <w:t>» — на</w:t>
      </w:r>
      <w:r>
        <w:rPr>
          <w:color w:val="000000"/>
          <w:spacing w:val="3"/>
          <w:sz w:val="22"/>
          <w:szCs w:val="22"/>
        </w:rPr>
        <w:t xml:space="preserve">чальник А. А. Шелков — включались северные и центральные </w:t>
      </w:r>
      <w:r>
        <w:rPr>
          <w:color w:val="000000"/>
          <w:spacing w:val="6"/>
          <w:sz w:val="22"/>
          <w:szCs w:val="22"/>
        </w:rPr>
        <w:t xml:space="preserve">районы, выдававшие преимущественно энергетические угли. </w:t>
      </w:r>
      <w:proofErr w:type="spellStart"/>
      <w:r>
        <w:rPr>
          <w:color w:val="000000"/>
          <w:spacing w:val="1"/>
          <w:sz w:val="22"/>
          <w:szCs w:val="22"/>
        </w:rPr>
        <w:t>Мобилизовывались</w:t>
      </w:r>
      <w:proofErr w:type="spellEnd"/>
      <w:r>
        <w:rPr>
          <w:color w:val="000000"/>
          <w:spacing w:val="1"/>
          <w:sz w:val="22"/>
          <w:szCs w:val="22"/>
        </w:rPr>
        <w:t xml:space="preserve"> и направлялись в Кузбасс новые рабочие.</w:t>
      </w:r>
    </w:p>
    <w:p w:rsidR="00650A98" w:rsidRDefault="00650A98" w:rsidP="00650A98">
      <w:pPr>
        <w:shd w:val="clear" w:color="auto" w:fill="FFFFFF"/>
        <w:spacing w:line="240" w:lineRule="exact"/>
        <w:ind w:right="10" w:firstLine="250"/>
        <w:jc w:val="both"/>
      </w:pPr>
      <w:r>
        <w:rPr>
          <w:color w:val="000000"/>
          <w:spacing w:val="5"/>
          <w:sz w:val="22"/>
          <w:szCs w:val="22"/>
        </w:rPr>
        <w:t xml:space="preserve">Все возрастающую роль в организации работы шахтерских </w:t>
      </w:r>
      <w:r>
        <w:rPr>
          <w:color w:val="000000"/>
          <w:spacing w:val="4"/>
          <w:sz w:val="22"/>
          <w:szCs w:val="22"/>
        </w:rPr>
        <w:t xml:space="preserve">коллективов играло соревнование. Широко пропагандировался </w:t>
      </w:r>
      <w:r>
        <w:rPr>
          <w:color w:val="000000"/>
          <w:spacing w:val="2"/>
          <w:sz w:val="22"/>
          <w:szCs w:val="22"/>
        </w:rPr>
        <w:t xml:space="preserve">и распространялся опыт передовиков. Среди них были Василий </w:t>
      </w:r>
      <w:proofErr w:type="spellStart"/>
      <w:r>
        <w:rPr>
          <w:color w:val="000000"/>
          <w:spacing w:val="1"/>
          <w:sz w:val="22"/>
          <w:szCs w:val="22"/>
        </w:rPr>
        <w:t>Матузко</w:t>
      </w:r>
      <w:proofErr w:type="spellEnd"/>
      <w:r>
        <w:rPr>
          <w:color w:val="000000"/>
          <w:spacing w:val="1"/>
          <w:sz w:val="22"/>
          <w:szCs w:val="22"/>
        </w:rPr>
        <w:t xml:space="preserve">, выполнивший 35 норм, и Мусса Сулейманов, который </w:t>
      </w:r>
      <w:r>
        <w:rPr>
          <w:color w:val="000000"/>
          <w:spacing w:val="2"/>
          <w:sz w:val="22"/>
          <w:szCs w:val="22"/>
        </w:rPr>
        <w:t>дал 41 норму за смену. Ежедневно давал по две нормы и завер</w:t>
      </w:r>
      <w:r>
        <w:rPr>
          <w:color w:val="000000"/>
          <w:spacing w:val="1"/>
          <w:sz w:val="22"/>
          <w:szCs w:val="22"/>
        </w:rPr>
        <w:t xml:space="preserve">шил свой годовой план в начале июня 1943 года Иван Голубцов, </w:t>
      </w:r>
      <w:r>
        <w:rPr>
          <w:color w:val="000000"/>
          <w:spacing w:val="2"/>
          <w:sz w:val="22"/>
          <w:szCs w:val="22"/>
        </w:rPr>
        <w:t>прибывший из Донбасса. Василий Корнаков, передав вспомога</w:t>
      </w:r>
      <w:r>
        <w:rPr>
          <w:color w:val="000000"/>
          <w:spacing w:val="-3"/>
          <w:sz w:val="22"/>
          <w:szCs w:val="22"/>
        </w:rPr>
        <w:t xml:space="preserve">тельные операции другим рабочим, добыл в ноябре 4500 тонн угля </w:t>
      </w:r>
      <w:r>
        <w:rPr>
          <w:color w:val="000000"/>
          <w:spacing w:val="3"/>
          <w:sz w:val="22"/>
          <w:szCs w:val="22"/>
        </w:rPr>
        <w:t xml:space="preserve">вместо 600. Бригада Михаила </w:t>
      </w:r>
      <w:proofErr w:type="spellStart"/>
      <w:r>
        <w:rPr>
          <w:color w:val="000000"/>
          <w:spacing w:val="3"/>
          <w:sz w:val="22"/>
          <w:szCs w:val="22"/>
        </w:rPr>
        <w:t>Быструшкина</w:t>
      </w:r>
      <w:proofErr w:type="spellEnd"/>
      <w:r>
        <w:rPr>
          <w:color w:val="000000"/>
          <w:spacing w:val="3"/>
          <w:sz w:val="22"/>
          <w:szCs w:val="22"/>
        </w:rPr>
        <w:t xml:space="preserve"> установила рекорд </w:t>
      </w:r>
      <w:r>
        <w:rPr>
          <w:color w:val="000000"/>
          <w:spacing w:val="1"/>
          <w:sz w:val="22"/>
          <w:szCs w:val="22"/>
        </w:rPr>
        <w:t xml:space="preserve">бассейна, добыв за июнь 10 730 тонн угля. Славились передовые </w:t>
      </w:r>
      <w:r>
        <w:rPr>
          <w:color w:val="000000"/>
          <w:sz w:val="22"/>
          <w:szCs w:val="22"/>
        </w:rPr>
        <w:t>участки К. Ф. Осадчего и Н. А. Борисова.</w:t>
      </w:r>
    </w:p>
    <w:p w:rsidR="00650A98" w:rsidRDefault="00650A98" w:rsidP="00650A98">
      <w:pPr>
        <w:shd w:val="clear" w:color="auto" w:fill="FFFFFF"/>
        <w:spacing w:line="240" w:lineRule="exact"/>
        <w:ind w:left="10" w:right="14" w:firstLine="264"/>
        <w:jc w:val="both"/>
      </w:pPr>
      <w:r>
        <w:rPr>
          <w:color w:val="000000"/>
          <w:spacing w:val="2"/>
          <w:sz w:val="22"/>
          <w:szCs w:val="22"/>
        </w:rPr>
        <w:t xml:space="preserve">В сентябре 1943 года среднесуточная угледобыча в Кузбассе </w:t>
      </w:r>
      <w:r>
        <w:rPr>
          <w:color w:val="000000"/>
          <w:spacing w:val="1"/>
          <w:sz w:val="22"/>
          <w:szCs w:val="22"/>
        </w:rPr>
        <w:t xml:space="preserve">достигла высокого предвоенного уровня, превысив 70 300 тонн. </w:t>
      </w:r>
      <w:r>
        <w:rPr>
          <w:color w:val="000000"/>
          <w:spacing w:val="4"/>
          <w:sz w:val="22"/>
          <w:szCs w:val="22"/>
        </w:rPr>
        <w:t>По итогам социалистического соревнования в 1944 году пере</w:t>
      </w:r>
      <w:r>
        <w:rPr>
          <w:color w:val="000000"/>
          <w:spacing w:val="3"/>
          <w:sz w:val="22"/>
          <w:szCs w:val="22"/>
        </w:rPr>
        <w:t xml:space="preserve">ходящие Красные знамена ГКО вручались шахтам бассейна 16 </w:t>
      </w:r>
      <w:r>
        <w:rPr>
          <w:color w:val="000000"/>
          <w:spacing w:val="-1"/>
          <w:sz w:val="22"/>
          <w:szCs w:val="22"/>
        </w:rPr>
        <w:t>раз, угольным трестам — 14 раз, в том числе трестам «</w:t>
      </w:r>
      <w:proofErr w:type="spellStart"/>
      <w:r>
        <w:rPr>
          <w:color w:val="000000"/>
          <w:spacing w:val="-1"/>
          <w:sz w:val="22"/>
          <w:szCs w:val="22"/>
        </w:rPr>
        <w:t>Киселевск-</w:t>
      </w:r>
      <w:r>
        <w:rPr>
          <w:color w:val="000000"/>
          <w:spacing w:val="1"/>
          <w:sz w:val="22"/>
          <w:szCs w:val="22"/>
        </w:rPr>
        <w:t>уголь</w:t>
      </w:r>
      <w:proofErr w:type="spellEnd"/>
      <w:r>
        <w:rPr>
          <w:color w:val="000000"/>
          <w:spacing w:val="1"/>
          <w:sz w:val="22"/>
          <w:szCs w:val="22"/>
        </w:rPr>
        <w:t>» — 7 и «</w:t>
      </w:r>
      <w:proofErr w:type="spellStart"/>
      <w:r>
        <w:rPr>
          <w:color w:val="000000"/>
          <w:spacing w:val="1"/>
          <w:sz w:val="22"/>
          <w:szCs w:val="22"/>
        </w:rPr>
        <w:t>Осинникиуголь</w:t>
      </w:r>
      <w:proofErr w:type="spellEnd"/>
      <w:r>
        <w:rPr>
          <w:color w:val="000000"/>
          <w:spacing w:val="1"/>
          <w:sz w:val="22"/>
          <w:szCs w:val="22"/>
        </w:rPr>
        <w:t xml:space="preserve">» — 4 раза; 22 раза завоевывали </w:t>
      </w:r>
      <w:r>
        <w:rPr>
          <w:color w:val="000000"/>
          <w:spacing w:val="6"/>
          <w:sz w:val="22"/>
          <w:szCs w:val="22"/>
        </w:rPr>
        <w:t xml:space="preserve">трудовые коллективы переходящие Красные знамена ВЦСПС </w:t>
      </w:r>
      <w:r>
        <w:rPr>
          <w:color w:val="000000"/>
          <w:spacing w:val="3"/>
          <w:sz w:val="22"/>
          <w:szCs w:val="22"/>
        </w:rPr>
        <w:t xml:space="preserve">и </w:t>
      </w:r>
      <w:proofErr w:type="spellStart"/>
      <w:r>
        <w:rPr>
          <w:color w:val="000000"/>
          <w:spacing w:val="3"/>
          <w:sz w:val="22"/>
          <w:szCs w:val="22"/>
        </w:rPr>
        <w:t>Наркомугля</w:t>
      </w:r>
      <w:proofErr w:type="spellEnd"/>
      <w:r>
        <w:rPr>
          <w:color w:val="000000"/>
          <w:spacing w:val="3"/>
          <w:sz w:val="22"/>
          <w:szCs w:val="22"/>
        </w:rPr>
        <w:t xml:space="preserve"> СССР. Успешно трудились шахтеры в победном </w:t>
      </w:r>
      <w:r>
        <w:rPr>
          <w:color w:val="000000"/>
          <w:spacing w:val="-1"/>
          <w:sz w:val="22"/>
          <w:szCs w:val="22"/>
        </w:rPr>
        <w:t>1945 году.</w:t>
      </w:r>
    </w:p>
    <w:p w:rsidR="00650A98" w:rsidRDefault="00650A98" w:rsidP="00650A98">
      <w:pPr>
        <w:shd w:val="clear" w:color="auto" w:fill="FFFFFF"/>
        <w:spacing w:line="240" w:lineRule="exact"/>
        <w:ind w:left="24" w:right="5" w:firstLine="259"/>
        <w:jc w:val="both"/>
      </w:pPr>
      <w:r>
        <w:rPr>
          <w:color w:val="000000"/>
          <w:spacing w:val="-6"/>
          <w:sz w:val="22"/>
          <w:szCs w:val="22"/>
        </w:rPr>
        <w:t xml:space="preserve">Наращивание новых мощностей по добыче угля в военный период </w:t>
      </w:r>
      <w:r>
        <w:rPr>
          <w:color w:val="000000"/>
          <w:spacing w:val="-5"/>
          <w:sz w:val="22"/>
          <w:szCs w:val="22"/>
        </w:rPr>
        <w:t xml:space="preserve">достигалось не только путем строительства новых шахт, но и за счет </w:t>
      </w:r>
      <w:r>
        <w:rPr>
          <w:color w:val="000000"/>
          <w:spacing w:val="1"/>
          <w:sz w:val="22"/>
          <w:szCs w:val="22"/>
        </w:rPr>
        <w:t xml:space="preserve">опережающего проведения, при существенно меньших затратах, </w:t>
      </w:r>
      <w:r>
        <w:rPr>
          <w:color w:val="000000"/>
          <w:sz w:val="22"/>
          <w:szCs w:val="22"/>
        </w:rPr>
        <w:t>реконструкции действовавших предприятий. Применение взрыв</w:t>
      </w:r>
      <w:r>
        <w:rPr>
          <w:color w:val="000000"/>
          <w:spacing w:val="2"/>
          <w:sz w:val="22"/>
          <w:szCs w:val="22"/>
        </w:rPr>
        <w:t xml:space="preserve">чатки на очистных и подготовительных работах возросло с 48,6 </w:t>
      </w:r>
      <w:r>
        <w:rPr>
          <w:color w:val="000000"/>
          <w:spacing w:val="1"/>
          <w:sz w:val="22"/>
          <w:szCs w:val="22"/>
        </w:rPr>
        <w:t xml:space="preserve">до 77,9 процента. За счет обогащения на построенных в военные годы девяти углеобогатительных фабриках повысилось качество </w:t>
      </w:r>
      <w:r>
        <w:rPr>
          <w:color w:val="000000"/>
          <w:spacing w:val="3"/>
          <w:sz w:val="22"/>
          <w:szCs w:val="22"/>
        </w:rPr>
        <w:t>отгружаемого коксующегося угля.</w:t>
      </w:r>
    </w:p>
    <w:p w:rsidR="00650A98" w:rsidRDefault="00650A98" w:rsidP="00650A98">
      <w:pPr>
        <w:shd w:val="clear" w:color="auto" w:fill="FFFFFF"/>
        <w:spacing w:line="240" w:lineRule="exact"/>
        <w:ind w:left="38" w:firstLine="254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 xml:space="preserve">Отличительной особенностью развития Кузбасса в военное </w:t>
      </w:r>
      <w:r>
        <w:rPr>
          <w:color w:val="000000"/>
          <w:sz w:val="22"/>
          <w:szCs w:val="22"/>
        </w:rPr>
        <w:t>время явилось противоречие между ростом численности рабочих и объемов добычи угля. Количество рабочих на угледобыче воз</w:t>
      </w:r>
      <w:r>
        <w:rPr>
          <w:color w:val="000000"/>
          <w:spacing w:val="-1"/>
          <w:sz w:val="22"/>
          <w:szCs w:val="22"/>
        </w:rPr>
        <w:t>росло за военный период на 46 процентов, а добыча угля повыси</w:t>
      </w:r>
      <w:r>
        <w:rPr>
          <w:color w:val="000000"/>
          <w:spacing w:val="2"/>
          <w:sz w:val="22"/>
          <w:szCs w:val="22"/>
        </w:rPr>
        <w:t xml:space="preserve">лась на 37,3 процента. За каждый миллион тонн выданного угля </w:t>
      </w:r>
      <w:r>
        <w:rPr>
          <w:color w:val="000000"/>
          <w:spacing w:val="-1"/>
          <w:sz w:val="22"/>
          <w:szCs w:val="22"/>
        </w:rPr>
        <w:t xml:space="preserve">шахтеры Кузбасса из-за частых аварий на шахтах в военное время </w:t>
      </w:r>
      <w:r>
        <w:rPr>
          <w:color w:val="000000"/>
          <w:spacing w:val="3"/>
          <w:sz w:val="22"/>
          <w:szCs w:val="22"/>
        </w:rPr>
        <w:t>платили жизнью 20 своих товарищей.</w:t>
      </w:r>
    </w:p>
    <w:p w:rsidR="00650A98" w:rsidRDefault="00650A98" w:rsidP="00650A98">
      <w:pPr>
        <w:shd w:val="clear" w:color="auto" w:fill="FFFFFF"/>
        <w:spacing w:line="240" w:lineRule="exact"/>
        <w:ind w:left="38" w:firstLine="254"/>
        <w:jc w:val="both"/>
      </w:pPr>
      <w:r>
        <w:rPr>
          <w:color w:val="000000"/>
          <w:spacing w:val="2"/>
          <w:sz w:val="22"/>
          <w:szCs w:val="22"/>
        </w:rPr>
        <w:t xml:space="preserve">Главнейшей особенностью развития Кузбасса в течение всей </w:t>
      </w:r>
      <w:r>
        <w:rPr>
          <w:color w:val="000000"/>
          <w:spacing w:val="9"/>
          <w:sz w:val="22"/>
          <w:szCs w:val="22"/>
        </w:rPr>
        <w:t xml:space="preserve">Великой Отечественной войны явилось увеличение добычи </w:t>
      </w:r>
      <w:r>
        <w:rPr>
          <w:color w:val="000000"/>
          <w:spacing w:val="3"/>
          <w:sz w:val="22"/>
          <w:szCs w:val="22"/>
        </w:rPr>
        <w:t xml:space="preserve">энергетических углей только на 12,4 процента, а коксующихся </w:t>
      </w:r>
      <w:r>
        <w:rPr>
          <w:color w:val="000000"/>
          <w:spacing w:val="2"/>
          <w:sz w:val="22"/>
          <w:szCs w:val="22"/>
        </w:rPr>
        <w:t xml:space="preserve">углей — на 87,6 процента. Удельный вес добычи коксующихся </w:t>
      </w:r>
      <w:r>
        <w:rPr>
          <w:color w:val="000000"/>
          <w:spacing w:val="-5"/>
          <w:sz w:val="22"/>
          <w:szCs w:val="22"/>
        </w:rPr>
        <w:t xml:space="preserve">углей в общей угледобыче в бассейне, составлявшей до войны менее </w:t>
      </w:r>
      <w:r>
        <w:rPr>
          <w:color w:val="000000"/>
          <w:spacing w:val="2"/>
          <w:sz w:val="22"/>
          <w:szCs w:val="22"/>
        </w:rPr>
        <w:t>одной трети, повысился к концу войны почти до половины.</w:t>
      </w:r>
    </w:p>
    <w:p w:rsidR="00650A98" w:rsidRDefault="00650A98" w:rsidP="00650A98">
      <w:pPr>
        <w:shd w:val="clear" w:color="auto" w:fill="FFFFFF"/>
        <w:spacing w:before="5" w:line="240" w:lineRule="exact"/>
        <w:ind w:left="5" w:firstLine="254"/>
        <w:jc w:val="both"/>
      </w:pPr>
      <w:r>
        <w:rPr>
          <w:color w:val="000000"/>
          <w:spacing w:val="1"/>
          <w:sz w:val="22"/>
          <w:szCs w:val="22"/>
        </w:rPr>
        <w:t xml:space="preserve">За 1942—1945 годы из Донбасса удалось получить лишь 66,6 миллиона тонн угля. Кузбасс выдал за это время 101,8 миллиона </w:t>
      </w:r>
      <w:r>
        <w:rPr>
          <w:color w:val="000000"/>
          <w:spacing w:val="-1"/>
          <w:sz w:val="22"/>
          <w:szCs w:val="22"/>
        </w:rPr>
        <w:t xml:space="preserve">тонн. В том числе за эти годы он поставил для металлургов около </w:t>
      </w:r>
      <w:r>
        <w:rPr>
          <w:color w:val="000000"/>
          <w:sz w:val="22"/>
          <w:szCs w:val="22"/>
        </w:rPr>
        <w:t xml:space="preserve">двух третей коксующихся углей. Кузбасс </w:t>
      </w:r>
      <w:proofErr w:type="gramStart"/>
      <w:r>
        <w:rPr>
          <w:color w:val="000000"/>
          <w:sz w:val="22"/>
          <w:szCs w:val="22"/>
        </w:rPr>
        <w:t>выполнил роль</w:t>
      </w:r>
      <w:proofErr w:type="gramEnd"/>
      <w:r>
        <w:rPr>
          <w:color w:val="000000"/>
          <w:sz w:val="22"/>
          <w:szCs w:val="22"/>
        </w:rPr>
        <w:t xml:space="preserve"> главной </w:t>
      </w:r>
      <w:r>
        <w:rPr>
          <w:color w:val="000000"/>
          <w:spacing w:val="1"/>
          <w:sz w:val="22"/>
          <w:szCs w:val="22"/>
        </w:rPr>
        <w:t>кочегарки страны в период Великой Отечественной войны.</w:t>
      </w:r>
    </w:p>
    <w:p w:rsidR="00650A98" w:rsidRDefault="00650A98" w:rsidP="00650A98">
      <w:pPr>
        <w:shd w:val="clear" w:color="auto" w:fill="FFFFFF"/>
        <w:spacing w:line="240" w:lineRule="exact"/>
        <w:ind w:left="5" w:firstLine="254"/>
        <w:jc w:val="both"/>
      </w:pPr>
      <w:r>
        <w:rPr>
          <w:color w:val="000000"/>
          <w:spacing w:val="5"/>
          <w:sz w:val="22"/>
          <w:szCs w:val="22"/>
        </w:rPr>
        <w:t>Вся металлургическая отрасль зимой 1942—1943 годов ис</w:t>
      </w:r>
      <w:r>
        <w:rPr>
          <w:color w:val="000000"/>
          <w:spacing w:val="6"/>
          <w:sz w:val="22"/>
          <w:szCs w:val="22"/>
        </w:rPr>
        <w:t xml:space="preserve">пытывала трудности в </w:t>
      </w:r>
      <w:r>
        <w:rPr>
          <w:color w:val="000000"/>
          <w:spacing w:val="6"/>
          <w:sz w:val="22"/>
          <w:szCs w:val="22"/>
        </w:rPr>
        <w:lastRenderedPageBreak/>
        <w:t xml:space="preserve">обеспечении коксом и другим сырьем. </w:t>
      </w:r>
      <w:r>
        <w:rPr>
          <w:color w:val="000000"/>
          <w:spacing w:val="5"/>
          <w:sz w:val="22"/>
          <w:szCs w:val="22"/>
        </w:rPr>
        <w:t>Кузнецкие металлурги активизировали работу во всех подраз</w:t>
      </w:r>
      <w:r>
        <w:rPr>
          <w:color w:val="000000"/>
          <w:spacing w:val="6"/>
          <w:sz w:val="22"/>
          <w:szCs w:val="22"/>
        </w:rPr>
        <w:t>делениях комбината и выступили с призывом ко всем трудя</w:t>
      </w:r>
      <w:r>
        <w:rPr>
          <w:color w:val="000000"/>
          <w:spacing w:val="2"/>
          <w:sz w:val="22"/>
          <w:szCs w:val="22"/>
        </w:rPr>
        <w:t xml:space="preserve">щимся Кузбасса развернуть соревнование за достойную встречу </w:t>
      </w:r>
      <w:r>
        <w:rPr>
          <w:color w:val="000000"/>
          <w:spacing w:val="12"/>
          <w:sz w:val="22"/>
          <w:szCs w:val="22"/>
        </w:rPr>
        <w:t xml:space="preserve">праздника 1 Мая. За достижение выдающихся результатов </w:t>
      </w:r>
      <w:r>
        <w:rPr>
          <w:color w:val="000000"/>
          <w:spacing w:val="5"/>
          <w:sz w:val="22"/>
          <w:szCs w:val="22"/>
        </w:rPr>
        <w:t xml:space="preserve">в сталеварении А. Я. </w:t>
      </w:r>
      <w:proofErr w:type="spellStart"/>
      <w:r>
        <w:rPr>
          <w:color w:val="000000"/>
          <w:spacing w:val="5"/>
          <w:sz w:val="22"/>
          <w:szCs w:val="22"/>
        </w:rPr>
        <w:t>Чалкову</w:t>
      </w:r>
      <w:proofErr w:type="spellEnd"/>
      <w:r>
        <w:rPr>
          <w:color w:val="000000"/>
          <w:spacing w:val="5"/>
          <w:sz w:val="22"/>
          <w:szCs w:val="22"/>
        </w:rPr>
        <w:t xml:space="preserve"> была присуждена Государствен</w:t>
      </w:r>
      <w:r>
        <w:rPr>
          <w:color w:val="000000"/>
          <w:spacing w:val="8"/>
          <w:sz w:val="22"/>
          <w:szCs w:val="22"/>
        </w:rPr>
        <w:t xml:space="preserve">ная премия. Часть ее знатный сталевар передал на создание </w:t>
      </w:r>
      <w:r>
        <w:rPr>
          <w:color w:val="000000"/>
          <w:spacing w:val="9"/>
          <w:sz w:val="22"/>
          <w:szCs w:val="22"/>
        </w:rPr>
        <w:t xml:space="preserve">оружия для Красной армии. 400 автоматов с мемориальной </w:t>
      </w:r>
      <w:r>
        <w:rPr>
          <w:color w:val="000000"/>
          <w:spacing w:val="4"/>
          <w:sz w:val="22"/>
          <w:szCs w:val="22"/>
        </w:rPr>
        <w:t xml:space="preserve">табличкой «Сибиряку — от </w:t>
      </w:r>
      <w:proofErr w:type="spellStart"/>
      <w:r>
        <w:rPr>
          <w:color w:val="000000"/>
          <w:spacing w:val="4"/>
          <w:sz w:val="22"/>
          <w:szCs w:val="22"/>
        </w:rPr>
        <w:t>Чалкова</w:t>
      </w:r>
      <w:proofErr w:type="spellEnd"/>
      <w:r>
        <w:rPr>
          <w:color w:val="000000"/>
          <w:spacing w:val="4"/>
          <w:sz w:val="22"/>
          <w:szCs w:val="22"/>
        </w:rPr>
        <w:t>» поступили в Сибирскую добровольческую дивизию.</w:t>
      </w:r>
    </w:p>
    <w:p w:rsidR="00650A98" w:rsidRDefault="00650A98" w:rsidP="00650A98">
      <w:pPr>
        <w:shd w:val="clear" w:color="auto" w:fill="FFFFFF"/>
        <w:spacing w:line="240" w:lineRule="exact"/>
        <w:ind w:left="5" w:right="5" w:firstLine="254"/>
        <w:jc w:val="both"/>
      </w:pPr>
      <w:r>
        <w:rPr>
          <w:color w:val="000000"/>
          <w:spacing w:val="-6"/>
          <w:sz w:val="22"/>
          <w:szCs w:val="22"/>
        </w:rPr>
        <w:t xml:space="preserve">За разработку и освоение новой технологии прокатки </w:t>
      </w:r>
      <w:proofErr w:type="spellStart"/>
      <w:r>
        <w:rPr>
          <w:color w:val="000000"/>
          <w:spacing w:val="-6"/>
          <w:sz w:val="22"/>
          <w:szCs w:val="22"/>
        </w:rPr>
        <w:t>бронелистов</w:t>
      </w:r>
      <w:proofErr w:type="spellEnd"/>
      <w:r>
        <w:rPr>
          <w:color w:val="000000"/>
          <w:spacing w:val="-6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 xml:space="preserve">главный инженер комбината Л. Э. </w:t>
      </w:r>
      <w:proofErr w:type="spellStart"/>
      <w:r>
        <w:rPr>
          <w:color w:val="000000"/>
          <w:spacing w:val="2"/>
          <w:sz w:val="22"/>
          <w:szCs w:val="22"/>
        </w:rPr>
        <w:t>Вайсберг</w:t>
      </w:r>
      <w:proofErr w:type="spellEnd"/>
      <w:r>
        <w:rPr>
          <w:color w:val="000000"/>
          <w:spacing w:val="2"/>
          <w:sz w:val="22"/>
          <w:szCs w:val="22"/>
        </w:rPr>
        <w:t xml:space="preserve">, главный прокатчик </w:t>
      </w:r>
      <w:r>
        <w:rPr>
          <w:color w:val="000000"/>
          <w:spacing w:val="5"/>
          <w:sz w:val="22"/>
          <w:szCs w:val="22"/>
        </w:rPr>
        <w:t xml:space="preserve">С.Е. </w:t>
      </w:r>
      <w:proofErr w:type="spellStart"/>
      <w:r>
        <w:rPr>
          <w:color w:val="000000"/>
          <w:spacing w:val="5"/>
          <w:sz w:val="22"/>
          <w:szCs w:val="22"/>
        </w:rPr>
        <w:t>Либерман</w:t>
      </w:r>
      <w:proofErr w:type="spellEnd"/>
      <w:r>
        <w:rPr>
          <w:color w:val="000000"/>
          <w:spacing w:val="5"/>
          <w:sz w:val="22"/>
          <w:szCs w:val="22"/>
        </w:rPr>
        <w:t xml:space="preserve"> и начальник рельсобалочного цеха А.Г. </w:t>
      </w:r>
      <w:proofErr w:type="spellStart"/>
      <w:r>
        <w:rPr>
          <w:color w:val="000000"/>
          <w:spacing w:val="5"/>
          <w:sz w:val="22"/>
          <w:szCs w:val="22"/>
        </w:rPr>
        <w:t>Монид</w:t>
      </w:r>
      <w:proofErr w:type="spellEnd"/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spacing w:val="-4"/>
          <w:sz w:val="22"/>
          <w:szCs w:val="22"/>
        </w:rPr>
        <w:t xml:space="preserve">были удостоены Государственной премии. Завершался ввод в строй </w:t>
      </w:r>
      <w:r>
        <w:rPr>
          <w:color w:val="000000"/>
          <w:spacing w:val="-3"/>
          <w:sz w:val="22"/>
          <w:szCs w:val="22"/>
        </w:rPr>
        <w:t>прокатного оборудования, эвакуированного с завода «</w:t>
      </w:r>
      <w:proofErr w:type="spellStart"/>
      <w:r>
        <w:rPr>
          <w:color w:val="000000"/>
          <w:spacing w:val="-3"/>
          <w:sz w:val="22"/>
          <w:szCs w:val="22"/>
        </w:rPr>
        <w:t>Днепроспец-</w:t>
      </w:r>
      <w:r>
        <w:rPr>
          <w:color w:val="000000"/>
          <w:spacing w:val="-2"/>
          <w:sz w:val="22"/>
          <w:szCs w:val="22"/>
        </w:rPr>
        <w:t>сталь</w:t>
      </w:r>
      <w:proofErr w:type="spellEnd"/>
      <w:r>
        <w:rPr>
          <w:color w:val="000000"/>
          <w:spacing w:val="-2"/>
          <w:sz w:val="22"/>
          <w:szCs w:val="22"/>
        </w:rPr>
        <w:t xml:space="preserve">». Вступили в строй стан 750, стан 450 и стан 360. Так возник </w:t>
      </w:r>
      <w:r>
        <w:rPr>
          <w:color w:val="000000"/>
          <w:spacing w:val="2"/>
          <w:sz w:val="22"/>
          <w:szCs w:val="22"/>
        </w:rPr>
        <w:t>на комбинате новый, сортопрокатный цех.</w:t>
      </w:r>
    </w:p>
    <w:p w:rsidR="00650A98" w:rsidRDefault="00650A98" w:rsidP="00650A98">
      <w:pPr>
        <w:shd w:val="clear" w:color="auto" w:fill="FFFFFF"/>
        <w:spacing w:before="5" w:line="240" w:lineRule="exact"/>
        <w:ind w:left="10" w:right="5" w:firstLine="269"/>
        <w:jc w:val="both"/>
      </w:pPr>
      <w:r>
        <w:rPr>
          <w:color w:val="000000"/>
          <w:spacing w:val="4"/>
          <w:sz w:val="22"/>
          <w:szCs w:val="22"/>
        </w:rPr>
        <w:t xml:space="preserve">1943 год был годом подъема в работе комбината. 10 апреля </w:t>
      </w:r>
      <w:r>
        <w:rPr>
          <w:color w:val="000000"/>
          <w:spacing w:val="2"/>
          <w:sz w:val="22"/>
          <w:szCs w:val="22"/>
        </w:rPr>
        <w:t>комбинат наградили орденом Ленина.</w:t>
      </w:r>
    </w:p>
    <w:p w:rsidR="00650A98" w:rsidRDefault="00650A98" w:rsidP="00650A98">
      <w:pPr>
        <w:shd w:val="clear" w:color="auto" w:fill="FFFFFF"/>
        <w:spacing w:before="5" w:line="240" w:lineRule="exact"/>
        <w:ind w:right="5" w:firstLine="254"/>
        <w:jc w:val="both"/>
      </w:pPr>
      <w:r>
        <w:rPr>
          <w:color w:val="000000"/>
          <w:spacing w:val="-1"/>
          <w:sz w:val="22"/>
          <w:szCs w:val="22"/>
        </w:rPr>
        <w:t>Напряженно работал орденоносный Кузнецкий металлургичес</w:t>
      </w:r>
      <w:r>
        <w:rPr>
          <w:color w:val="000000"/>
          <w:sz w:val="22"/>
          <w:szCs w:val="22"/>
        </w:rPr>
        <w:t>кий комбинат в 1944 году. Кузнецкие металлурги вновь выступи</w:t>
      </w:r>
      <w:r>
        <w:rPr>
          <w:color w:val="000000"/>
          <w:spacing w:val="3"/>
          <w:sz w:val="22"/>
          <w:szCs w:val="22"/>
        </w:rPr>
        <w:t xml:space="preserve">ли с обращением к металлургам страны, призвав их развернуть </w:t>
      </w:r>
      <w:r>
        <w:rPr>
          <w:color w:val="000000"/>
          <w:spacing w:val="2"/>
          <w:sz w:val="22"/>
          <w:szCs w:val="22"/>
        </w:rPr>
        <w:t>соревнование за досрочное выполнение годового плана, выдачу сверхплановой продукции и повышение качества металла. Пер</w:t>
      </w:r>
      <w:r>
        <w:rPr>
          <w:color w:val="000000"/>
          <w:spacing w:val="5"/>
          <w:sz w:val="22"/>
          <w:szCs w:val="22"/>
        </w:rPr>
        <w:t xml:space="preserve">выми на комбинате завершили выполнение годового плана 26 </w:t>
      </w:r>
      <w:r>
        <w:rPr>
          <w:color w:val="000000"/>
          <w:spacing w:val="2"/>
          <w:sz w:val="22"/>
          <w:szCs w:val="22"/>
        </w:rPr>
        <w:t>ноября 1944 года прокатчики. А 20 декабря комбинат выполнил годовой план по всему металлургическому циклу.</w:t>
      </w:r>
    </w:p>
    <w:p w:rsidR="00650A98" w:rsidRDefault="00650A98" w:rsidP="00650A98">
      <w:pPr>
        <w:shd w:val="clear" w:color="auto" w:fill="FFFFFF"/>
        <w:spacing w:line="240" w:lineRule="exact"/>
        <w:ind w:left="5" w:right="24" w:firstLine="259"/>
        <w:jc w:val="both"/>
      </w:pPr>
      <w:r>
        <w:rPr>
          <w:color w:val="000000"/>
          <w:spacing w:val="-4"/>
          <w:sz w:val="22"/>
          <w:szCs w:val="22"/>
        </w:rPr>
        <w:t xml:space="preserve">Численность трудящихся комбината в 1944 году достигла 34 308 </w:t>
      </w:r>
      <w:r>
        <w:rPr>
          <w:color w:val="000000"/>
          <w:spacing w:val="-1"/>
          <w:sz w:val="22"/>
          <w:szCs w:val="22"/>
        </w:rPr>
        <w:t xml:space="preserve">человек и возросла по сравнению с довоенным уровнем более чем </w:t>
      </w:r>
      <w:r>
        <w:rPr>
          <w:color w:val="000000"/>
          <w:spacing w:val="-3"/>
          <w:sz w:val="22"/>
          <w:szCs w:val="22"/>
        </w:rPr>
        <w:t xml:space="preserve">наполовину. При этом удельный вес молодежи в возрасте до 25 лет </w:t>
      </w:r>
      <w:r>
        <w:rPr>
          <w:color w:val="000000"/>
          <w:spacing w:val="3"/>
          <w:sz w:val="22"/>
          <w:szCs w:val="22"/>
        </w:rPr>
        <w:t>достиг 41,4, а женщин — 40,1 процента.</w:t>
      </w:r>
    </w:p>
    <w:p w:rsidR="00650A98" w:rsidRDefault="00650A98" w:rsidP="00650A98">
      <w:pPr>
        <w:shd w:val="clear" w:color="auto" w:fill="FFFFFF"/>
        <w:spacing w:line="240" w:lineRule="exact"/>
        <w:ind w:left="5" w:right="14" w:firstLine="274"/>
        <w:jc w:val="both"/>
      </w:pPr>
      <w:r>
        <w:rPr>
          <w:color w:val="000000"/>
          <w:sz w:val="22"/>
          <w:szCs w:val="22"/>
        </w:rPr>
        <w:t xml:space="preserve">1944 год был временем высшего подъема в работе Кузнецкого металлургического комбината. Он произвел за год 2 235 389 тонн </w:t>
      </w:r>
      <w:r>
        <w:rPr>
          <w:color w:val="000000"/>
          <w:spacing w:val="-2"/>
          <w:sz w:val="22"/>
          <w:szCs w:val="22"/>
        </w:rPr>
        <w:t xml:space="preserve">стали и 1 597 472 тонны проката. По сравнению с довоенным 1940 </w:t>
      </w:r>
      <w:r>
        <w:rPr>
          <w:color w:val="000000"/>
          <w:spacing w:val="2"/>
          <w:sz w:val="22"/>
          <w:szCs w:val="22"/>
        </w:rPr>
        <w:t xml:space="preserve">годом выпуск чугуна на действующих четырех доменных печах </w:t>
      </w:r>
      <w:r>
        <w:rPr>
          <w:color w:val="000000"/>
          <w:spacing w:val="5"/>
          <w:sz w:val="22"/>
          <w:szCs w:val="22"/>
        </w:rPr>
        <w:t xml:space="preserve">возрос на 6,75 процента, выплавка стали — на 22,2 процента, </w:t>
      </w:r>
      <w:r>
        <w:rPr>
          <w:color w:val="000000"/>
          <w:spacing w:val="6"/>
          <w:sz w:val="22"/>
          <w:szCs w:val="22"/>
        </w:rPr>
        <w:t xml:space="preserve">производство проката — на 22,1, в том числе качественного проката — на 879 процентов, а его удельный вес с 8,9 возрос </w:t>
      </w:r>
      <w:r>
        <w:rPr>
          <w:color w:val="000000"/>
          <w:spacing w:val="9"/>
          <w:sz w:val="22"/>
          <w:szCs w:val="22"/>
        </w:rPr>
        <w:t xml:space="preserve">до 71,4 процента. Общая валовая продукция достигла 761,8 </w:t>
      </w:r>
      <w:r>
        <w:rPr>
          <w:color w:val="000000"/>
          <w:sz w:val="22"/>
          <w:szCs w:val="22"/>
        </w:rPr>
        <w:t xml:space="preserve">миллиона рублей и увеличилась в два с половиной раза. 31 марта 1945 года комбинат был награжден орденом Трудового Красного </w:t>
      </w:r>
      <w:r>
        <w:rPr>
          <w:color w:val="000000"/>
          <w:spacing w:val="5"/>
          <w:sz w:val="22"/>
          <w:szCs w:val="22"/>
        </w:rPr>
        <w:t>Знамени.</w:t>
      </w:r>
    </w:p>
    <w:p w:rsidR="00650A98" w:rsidRDefault="00650A98" w:rsidP="00650A98">
      <w:pPr>
        <w:shd w:val="clear" w:color="auto" w:fill="FFFFFF"/>
        <w:spacing w:line="240" w:lineRule="exact"/>
        <w:ind w:left="19" w:right="10" w:firstLine="254"/>
        <w:jc w:val="both"/>
      </w:pPr>
      <w:r>
        <w:rPr>
          <w:color w:val="000000"/>
          <w:spacing w:val="6"/>
          <w:sz w:val="22"/>
          <w:szCs w:val="22"/>
        </w:rPr>
        <w:t xml:space="preserve">Возросло производство стали и проката. Комбинат вместо </w:t>
      </w:r>
      <w:r>
        <w:rPr>
          <w:color w:val="000000"/>
          <w:spacing w:val="4"/>
          <w:sz w:val="22"/>
          <w:szCs w:val="22"/>
        </w:rPr>
        <w:t xml:space="preserve">одной десятой части в предвоенное время выдал в тяжелейшие </w:t>
      </w:r>
      <w:r>
        <w:rPr>
          <w:color w:val="000000"/>
          <w:sz w:val="22"/>
          <w:szCs w:val="22"/>
        </w:rPr>
        <w:t xml:space="preserve">1942—1943 годы почти треть чугуна и четверть стали и проката, </w:t>
      </w:r>
      <w:proofErr w:type="gramStart"/>
      <w:r>
        <w:rPr>
          <w:color w:val="000000"/>
          <w:spacing w:val="3"/>
          <w:sz w:val="22"/>
          <w:szCs w:val="22"/>
        </w:rPr>
        <w:t>произведенных</w:t>
      </w:r>
      <w:proofErr w:type="gramEnd"/>
      <w:r>
        <w:rPr>
          <w:color w:val="000000"/>
          <w:spacing w:val="3"/>
          <w:sz w:val="22"/>
          <w:szCs w:val="22"/>
        </w:rPr>
        <w:t xml:space="preserve"> в стране. За весь военный период его удельный </w:t>
      </w:r>
      <w:r>
        <w:rPr>
          <w:color w:val="000000"/>
          <w:spacing w:val="5"/>
          <w:sz w:val="22"/>
          <w:szCs w:val="22"/>
        </w:rPr>
        <w:t xml:space="preserve">вес в производстве металла повысился почти до одной пятой. </w:t>
      </w:r>
      <w:r>
        <w:rPr>
          <w:color w:val="000000"/>
          <w:spacing w:val="11"/>
          <w:sz w:val="22"/>
          <w:szCs w:val="22"/>
        </w:rPr>
        <w:t xml:space="preserve">Металла, который выдал Кузнецкий комбинат за военный </w:t>
      </w:r>
      <w:r>
        <w:rPr>
          <w:color w:val="000000"/>
          <w:spacing w:val="7"/>
          <w:sz w:val="22"/>
          <w:szCs w:val="22"/>
        </w:rPr>
        <w:t xml:space="preserve">период, было достаточно на изготовление 50 тысяч тяжелых </w:t>
      </w:r>
      <w:r>
        <w:rPr>
          <w:color w:val="000000"/>
          <w:spacing w:val="6"/>
          <w:sz w:val="22"/>
          <w:szCs w:val="22"/>
        </w:rPr>
        <w:t xml:space="preserve">танков, 45 тысяч боевых самолетов и еще 100 миллионов артиллерийских снарядов. Кузнецкий комбинат в годы Великой </w:t>
      </w:r>
      <w:r>
        <w:rPr>
          <w:color w:val="000000"/>
          <w:spacing w:val="9"/>
          <w:sz w:val="22"/>
          <w:szCs w:val="22"/>
        </w:rPr>
        <w:t xml:space="preserve">Отечественной войны </w:t>
      </w:r>
      <w:proofErr w:type="gramStart"/>
      <w:r>
        <w:rPr>
          <w:color w:val="000000"/>
          <w:spacing w:val="9"/>
          <w:sz w:val="22"/>
          <w:szCs w:val="22"/>
        </w:rPr>
        <w:t>выполнил роль</w:t>
      </w:r>
      <w:proofErr w:type="gramEnd"/>
      <w:r>
        <w:rPr>
          <w:color w:val="000000"/>
          <w:spacing w:val="9"/>
          <w:sz w:val="22"/>
          <w:szCs w:val="22"/>
        </w:rPr>
        <w:t xml:space="preserve"> второй, после Урала, </w:t>
      </w:r>
      <w:r>
        <w:rPr>
          <w:color w:val="000000"/>
          <w:spacing w:val="8"/>
          <w:sz w:val="22"/>
          <w:szCs w:val="22"/>
        </w:rPr>
        <w:t xml:space="preserve">металлургической базы страны. 13 сентября 1945 года КМК </w:t>
      </w:r>
      <w:r>
        <w:rPr>
          <w:color w:val="000000"/>
          <w:spacing w:val="1"/>
          <w:sz w:val="22"/>
          <w:szCs w:val="22"/>
        </w:rPr>
        <w:t xml:space="preserve">был награжден третьим — полководческим орденом — орденом </w:t>
      </w:r>
      <w:r>
        <w:rPr>
          <w:color w:val="000000"/>
          <w:spacing w:val="5"/>
          <w:sz w:val="22"/>
          <w:szCs w:val="22"/>
        </w:rPr>
        <w:t xml:space="preserve">Кутузова </w:t>
      </w:r>
      <w:r>
        <w:rPr>
          <w:color w:val="000000"/>
          <w:spacing w:val="5"/>
          <w:sz w:val="22"/>
          <w:szCs w:val="22"/>
          <w:lang w:val="en-US"/>
        </w:rPr>
        <w:t>I</w:t>
      </w:r>
      <w:r w:rsidRPr="00650A98">
        <w:rPr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spacing w:val="5"/>
          <w:sz w:val="22"/>
          <w:szCs w:val="22"/>
        </w:rPr>
        <w:t>степени.</w:t>
      </w:r>
    </w:p>
    <w:p w:rsidR="00650A98" w:rsidRDefault="00650A98" w:rsidP="00650A98">
      <w:pPr>
        <w:shd w:val="clear" w:color="auto" w:fill="FFFFFF"/>
        <w:spacing w:line="240" w:lineRule="exact"/>
        <w:ind w:left="29" w:firstLine="25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 xml:space="preserve">Обеспечивал своим металлом оборонные предприятия </w:t>
      </w:r>
      <w:proofErr w:type="spellStart"/>
      <w:r>
        <w:rPr>
          <w:color w:val="000000"/>
          <w:spacing w:val="-7"/>
          <w:sz w:val="22"/>
          <w:szCs w:val="22"/>
        </w:rPr>
        <w:t>Гурьевский</w:t>
      </w:r>
      <w:proofErr w:type="spellEnd"/>
      <w:r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pacing w:val="3"/>
          <w:sz w:val="22"/>
          <w:szCs w:val="22"/>
        </w:rPr>
        <w:t xml:space="preserve">металлургический завод, выделившийся в 1942 году из состава </w:t>
      </w:r>
      <w:r>
        <w:rPr>
          <w:color w:val="000000"/>
          <w:spacing w:val="2"/>
          <w:sz w:val="22"/>
          <w:szCs w:val="22"/>
        </w:rPr>
        <w:t>Кузнецкого комбината в самостоятельное предприятие.</w:t>
      </w:r>
    </w:p>
    <w:p w:rsidR="00650A98" w:rsidRDefault="00650A98" w:rsidP="00650A98">
      <w:pPr>
        <w:shd w:val="clear" w:color="auto" w:fill="FFFFFF"/>
        <w:spacing w:line="240" w:lineRule="exact"/>
        <w:ind w:left="29" w:firstLine="259"/>
        <w:jc w:val="both"/>
      </w:pPr>
      <w:r>
        <w:rPr>
          <w:color w:val="000000"/>
          <w:spacing w:val="-3"/>
          <w:sz w:val="22"/>
          <w:szCs w:val="22"/>
        </w:rPr>
        <w:t xml:space="preserve">На удовлетворение нужд предприятий черной металлургии, особенно предприятий Урала, работал Кемеровский коксохимический </w:t>
      </w:r>
      <w:r>
        <w:rPr>
          <w:color w:val="000000"/>
          <w:spacing w:val="-1"/>
          <w:sz w:val="22"/>
          <w:szCs w:val="22"/>
        </w:rPr>
        <w:t xml:space="preserve">завод. За высокие производственные результаты в выпуске кокса, </w:t>
      </w:r>
      <w:r>
        <w:rPr>
          <w:color w:val="000000"/>
          <w:spacing w:val="-4"/>
          <w:sz w:val="22"/>
          <w:szCs w:val="22"/>
        </w:rPr>
        <w:t xml:space="preserve">а также химической продукции 30 сентября 1943 года Кемеровский </w:t>
      </w:r>
      <w:r>
        <w:rPr>
          <w:color w:val="000000"/>
          <w:spacing w:val="-3"/>
          <w:sz w:val="22"/>
          <w:szCs w:val="22"/>
        </w:rPr>
        <w:t>коксохимический завод был награжден орденом Ленина. Все воен</w:t>
      </w:r>
      <w:r>
        <w:rPr>
          <w:color w:val="000000"/>
          <w:spacing w:val="-2"/>
          <w:sz w:val="22"/>
          <w:szCs w:val="22"/>
        </w:rPr>
        <w:t xml:space="preserve">ное время он устойчиво обеспечивал Кемеровский азотно-туковый </w:t>
      </w:r>
      <w:r>
        <w:rPr>
          <w:color w:val="000000"/>
          <w:spacing w:val="1"/>
          <w:sz w:val="22"/>
          <w:szCs w:val="22"/>
        </w:rPr>
        <w:t>завод газом и создавал условия для успешной его работы.</w:t>
      </w:r>
    </w:p>
    <w:p w:rsidR="00650A98" w:rsidRDefault="00650A98" w:rsidP="00650A98">
      <w:pPr>
        <w:shd w:val="clear" w:color="auto" w:fill="FFFFFF"/>
        <w:spacing w:line="240" w:lineRule="exact"/>
        <w:ind w:left="5" w:right="19" w:firstLine="254"/>
        <w:jc w:val="both"/>
      </w:pPr>
      <w:r>
        <w:rPr>
          <w:color w:val="000000"/>
          <w:spacing w:val="3"/>
          <w:sz w:val="22"/>
          <w:szCs w:val="22"/>
        </w:rPr>
        <w:t xml:space="preserve">Продолжал строиться Новокузнецкий ферросплавный завод. </w:t>
      </w:r>
      <w:r>
        <w:rPr>
          <w:color w:val="000000"/>
          <w:spacing w:val="-3"/>
          <w:sz w:val="22"/>
          <w:szCs w:val="22"/>
        </w:rPr>
        <w:t>После пуска в 1942 году первой очереди его 4-я и 5-я печи из-за не</w:t>
      </w:r>
      <w:r>
        <w:rPr>
          <w:color w:val="000000"/>
          <w:spacing w:val="-1"/>
          <w:sz w:val="22"/>
          <w:szCs w:val="22"/>
        </w:rPr>
        <w:t xml:space="preserve">хватки электроэнергии были включены в работу только в октябре </w:t>
      </w:r>
      <w:r>
        <w:rPr>
          <w:color w:val="000000"/>
          <w:spacing w:val="5"/>
          <w:sz w:val="22"/>
          <w:szCs w:val="22"/>
        </w:rPr>
        <w:t xml:space="preserve">1944 года. Производство ферросилиция с 4 773 тонн возросло </w:t>
      </w:r>
      <w:r>
        <w:rPr>
          <w:color w:val="000000"/>
          <w:sz w:val="22"/>
          <w:szCs w:val="22"/>
        </w:rPr>
        <w:t>до 51 150 тонн.</w:t>
      </w:r>
    </w:p>
    <w:p w:rsidR="00650A98" w:rsidRDefault="00650A98" w:rsidP="00650A98">
      <w:pPr>
        <w:shd w:val="clear" w:color="auto" w:fill="FFFFFF"/>
        <w:spacing w:line="240" w:lineRule="exact"/>
        <w:ind w:left="5" w:right="19" w:firstLine="250"/>
        <w:jc w:val="both"/>
      </w:pPr>
      <w:r>
        <w:rPr>
          <w:color w:val="000000"/>
          <w:spacing w:val="1"/>
          <w:sz w:val="22"/>
          <w:szCs w:val="22"/>
        </w:rPr>
        <w:t xml:space="preserve">Трудным оставалось положение на Алюминиевом заводе. Тем </w:t>
      </w:r>
      <w:r>
        <w:rPr>
          <w:color w:val="000000"/>
          <w:spacing w:val="-3"/>
          <w:sz w:val="22"/>
          <w:szCs w:val="22"/>
        </w:rPr>
        <w:t xml:space="preserve">не </w:t>
      </w:r>
      <w:proofErr w:type="gramStart"/>
      <w:r>
        <w:rPr>
          <w:color w:val="000000"/>
          <w:spacing w:val="-3"/>
          <w:sz w:val="22"/>
          <w:szCs w:val="22"/>
        </w:rPr>
        <w:t>менее</w:t>
      </w:r>
      <w:proofErr w:type="gramEnd"/>
      <w:r>
        <w:rPr>
          <w:color w:val="000000"/>
          <w:spacing w:val="-3"/>
          <w:sz w:val="22"/>
          <w:szCs w:val="22"/>
        </w:rPr>
        <w:t xml:space="preserve"> в 1943 году было выдано 4 374 тонны «крылатого» метал</w:t>
      </w:r>
      <w:r>
        <w:rPr>
          <w:color w:val="000000"/>
          <w:spacing w:val="-1"/>
          <w:sz w:val="22"/>
          <w:szCs w:val="22"/>
        </w:rPr>
        <w:t xml:space="preserve">ла. Завод набирал темпы в своем развитии и в 1945 году произвел </w:t>
      </w:r>
      <w:r>
        <w:rPr>
          <w:color w:val="000000"/>
          <w:spacing w:val="2"/>
          <w:sz w:val="22"/>
          <w:szCs w:val="22"/>
        </w:rPr>
        <w:t>13 019 тонн алюминия.</w:t>
      </w:r>
    </w:p>
    <w:p w:rsidR="00650A98" w:rsidRDefault="00650A98" w:rsidP="00650A98">
      <w:pPr>
        <w:shd w:val="clear" w:color="auto" w:fill="FFFFFF"/>
        <w:spacing w:line="240" w:lineRule="exact"/>
        <w:ind w:left="10" w:right="5" w:firstLine="254"/>
        <w:jc w:val="both"/>
      </w:pPr>
      <w:r>
        <w:rPr>
          <w:color w:val="000000"/>
          <w:spacing w:val="-5"/>
          <w:sz w:val="22"/>
          <w:szCs w:val="22"/>
        </w:rPr>
        <w:t xml:space="preserve">Ценную продукцию, необходимую для производства вооружения </w:t>
      </w:r>
      <w:r>
        <w:rPr>
          <w:color w:val="000000"/>
          <w:spacing w:val="-2"/>
          <w:sz w:val="22"/>
          <w:szCs w:val="22"/>
        </w:rPr>
        <w:t xml:space="preserve">и боеприпасов, поставлял </w:t>
      </w:r>
      <w:proofErr w:type="spellStart"/>
      <w:r>
        <w:rPr>
          <w:color w:val="000000"/>
          <w:spacing w:val="-2"/>
          <w:sz w:val="22"/>
          <w:szCs w:val="22"/>
        </w:rPr>
        <w:t>Белово-Салаирский</w:t>
      </w:r>
      <w:proofErr w:type="spellEnd"/>
      <w:r>
        <w:rPr>
          <w:color w:val="000000"/>
          <w:spacing w:val="-2"/>
          <w:sz w:val="22"/>
          <w:szCs w:val="22"/>
        </w:rPr>
        <w:t xml:space="preserve"> комбинат. Но с 1943 </w:t>
      </w:r>
      <w:r>
        <w:rPr>
          <w:color w:val="000000"/>
          <w:spacing w:val="2"/>
          <w:sz w:val="22"/>
          <w:szCs w:val="22"/>
        </w:rPr>
        <w:t>года стала сказываться изношенность техники и отсутствие воз</w:t>
      </w:r>
      <w:r>
        <w:rPr>
          <w:color w:val="000000"/>
          <w:spacing w:val="-1"/>
          <w:sz w:val="22"/>
          <w:szCs w:val="22"/>
        </w:rPr>
        <w:t xml:space="preserve">можности заменить детали на установленных в цехах зарубежных </w:t>
      </w:r>
      <w:r>
        <w:rPr>
          <w:color w:val="000000"/>
          <w:spacing w:val="4"/>
          <w:sz w:val="22"/>
          <w:szCs w:val="22"/>
        </w:rPr>
        <w:t xml:space="preserve">агрегатах и станках. Велики были издержки применения труда </w:t>
      </w:r>
      <w:r>
        <w:rPr>
          <w:color w:val="000000"/>
          <w:spacing w:val="-1"/>
          <w:sz w:val="22"/>
          <w:szCs w:val="22"/>
        </w:rPr>
        <w:t>заключенных. Добыча свинцово-цинковой руды снизилась. Соот</w:t>
      </w:r>
      <w:r>
        <w:rPr>
          <w:color w:val="000000"/>
          <w:spacing w:val="1"/>
          <w:sz w:val="22"/>
          <w:szCs w:val="22"/>
        </w:rPr>
        <w:t xml:space="preserve">ветственно выпуск цинка сократился в 1945 году до 19 466 тонн, </w:t>
      </w:r>
      <w:r>
        <w:rPr>
          <w:color w:val="000000"/>
          <w:spacing w:val="4"/>
          <w:sz w:val="22"/>
          <w:szCs w:val="22"/>
        </w:rPr>
        <w:t>производство золота снизилось до 95,277 килограмма и сереб</w:t>
      </w:r>
      <w:r>
        <w:rPr>
          <w:color w:val="000000"/>
          <w:spacing w:val="2"/>
          <w:sz w:val="22"/>
          <w:szCs w:val="22"/>
        </w:rPr>
        <w:t>ра — до 46,9 килограмма.</w:t>
      </w:r>
    </w:p>
    <w:p w:rsidR="00DA17DB" w:rsidRDefault="00650A98" w:rsidP="00650A98">
      <w:pPr>
        <w:shd w:val="clear" w:color="auto" w:fill="FFFFFF"/>
        <w:spacing w:line="240" w:lineRule="exact"/>
        <w:ind w:left="14" w:firstLine="259"/>
        <w:jc w:val="both"/>
      </w:pPr>
      <w:r>
        <w:rPr>
          <w:color w:val="000000"/>
          <w:spacing w:val="-2"/>
          <w:sz w:val="22"/>
          <w:szCs w:val="22"/>
        </w:rPr>
        <w:t>С большими трудностями в военное время трудились золотодо</w:t>
      </w:r>
      <w:r>
        <w:rPr>
          <w:color w:val="000000"/>
          <w:spacing w:val="2"/>
          <w:sz w:val="22"/>
          <w:szCs w:val="22"/>
        </w:rPr>
        <w:t xml:space="preserve">бывающие предприятия </w:t>
      </w:r>
      <w:r>
        <w:rPr>
          <w:color w:val="000000"/>
          <w:spacing w:val="2"/>
          <w:sz w:val="22"/>
          <w:szCs w:val="22"/>
        </w:rPr>
        <w:lastRenderedPageBreak/>
        <w:t>Кузбасса. Количество рабочих на госу</w:t>
      </w:r>
      <w:r>
        <w:rPr>
          <w:color w:val="000000"/>
          <w:sz w:val="22"/>
          <w:szCs w:val="22"/>
        </w:rPr>
        <w:t>дарственных предприятиях треста «</w:t>
      </w:r>
      <w:proofErr w:type="spellStart"/>
      <w:r>
        <w:rPr>
          <w:color w:val="000000"/>
          <w:sz w:val="22"/>
          <w:szCs w:val="22"/>
        </w:rPr>
        <w:t>Запсибзолото</w:t>
      </w:r>
      <w:proofErr w:type="spellEnd"/>
      <w:r>
        <w:rPr>
          <w:color w:val="000000"/>
          <w:sz w:val="22"/>
          <w:szCs w:val="22"/>
        </w:rPr>
        <w:t>» и в старатель</w:t>
      </w:r>
      <w:r>
        <w:rPr>
          <w:color w:val="000000"/>
          <w:spacing w:val="1"/>
          <w:sz w:val="22"/>
          <w:szCs w:val="22"/>
        </w:rPr>
        <w:t xml:space="preserve">ских артелях существенно сократилось. Но в </w:t>
      </w:r>
      <w:proofErr w:type="spellStart"/>
      <w:r>
        <w:rPr>
          <w:color w:val="000000"/>
          <w:spacing w:val="1"/>
          <w:sz w:val="22"/>
          <w:szCs w:val="22"/>
        </w:rPr>
        <w:t>Тисульском</w:t>
      </w:r>
      <w:proofErr w:type="spellEnd"/>
      <w:r>
        <w:rPr>
          <w:color w:val="000000"/>
          <w:spacing w:val="1"/>
          <w:sz w:val="22"/>
          <w:szCs w:val="22"/>
        </w:rPr>
        <w:t xml:space="preserve"> районе </w:t>
      </w:r>
      <w:r>
        <w:rPr>
          <w:color w:val="000000"/>
          <w:spacing w:val="5"/>
          <w:sz w:val="22"/>
          <w:szCs w:val="22"/>
        </w:rPr>
        <w:t xml:space="preserve">Центральный рудник увеличил добычу золота в два с лишним </w:t>
      </w:r>
      <w:r>
        <w:rPr>
          <w:color w:val="000000"/>
          <w:spacing w:val="2"/>
          <w:sz w:val="22"/>
          <w:szCs w:val="22"/>
        </w:rPr>
        <w:t xml:space="preserve">раза и на 18,6 процента добычу серебра. Несколько расширился Берикульский рудник. Первомайский прииск снизил показатели </w:t>
      </w:r>
      <w:r>
        <w:rPr>
          <w:color w:val="000000"/>
          <w:spacing w:val="-1"/>
          <w:sz w:val="22"/>
          <w:szCs w:val="22"/>
        </w:rPr>
        <w:t xml:space="preserve">своей работы. На небольшом </w:t>
      </w:r>
      <w:proofErr w:type="spellStart"/>
      <w:r>
        <w:rPr>
          <w:color w:val="000000"/>
          <w:spacing w:val="-1"/>
          <w:sz w:val="22"/>
          <w:szCs w:val="22"/>
        </w:rPr>
        <w:t>Пезасском</w:t>
      </w:r>
      <w:proofErr w:type="spellEnd"/>
      <w:r>
        <w:rPr>
          <w:color w:val="000000"/>
          <w:spacing w:val="-1"/>
          <w:sz w:val="22"/>
          <w:szCs w:val="22"/>
        </w:rPr>
        <w:t xml:space="preserve"> прииске в Крапивинском </w:t>
      </w:r>
      <w:r>
        <w:rPr>
          <w:color w:val="000000"/>
          <w:spacing w:val="1"/>
          <w:sz w:val="22"/>
          <w:szCs w:val="22"/>
        </w:rPr>
        <w:t>районе осталось около 70 человек. С большими трудностями ра</w:t>
      </w:r>
      <w:r>
        <w:rPr>
          <w:color w:val="000000"/>
          <w:spacing w:val="3"/>
          <w:sz w:val="22"/>
          <w:szCs w:val="22"/>
        </w:rPr>
        <w:t xml:space="preserve">ботали Алтайский прииск (с. Спасское </w:t>
      </w:r>
      <w:proofErr w:type="spellStart"/>
      <w:r>
        <w:rPr>
          <w:color w:val="000000"/>
          <w:spacing w:val="3"/>
          <w:sz w:val="22"/>
          <w:szCs w:val="22"/>
        </w:rPr>
        <w:t>Таштагольского</w:t>
      </w:r>
      <w:proofErr w:type="spellEnd"/>
      <w:r>
        <w:rPr>
          <w:color w:val="000000"/>
          <w:spacing w:val="3"/>
          <w:sz w:val="22"/>
          <w:szCs w:val="22"/>
        </w:rPr>
        <w:t xml:space="preserve"> района</w:t>
      </w:r>
      <w:proofErr w:type="gramStart"/>
      <w:r>
        <w:rPr>
          <w:color w:val="000000"/>
          <w:spacing w:val="3"/>
          <w:sz w:val="22"/>
          <w:szCs w:val="22"/>
        </w:rPr>
        <w:t>)</w:t>
      </w:r>
      <w:r>
        <w:rPr>
          <w:color w:val="000000"/>
          <w:spacing w:val="-6"/>
          <w:sz w:val="22"/>
          <w:szCs w:val="22"/>
        </w:rPr>
        <w:t>и</w:t>
      </w:r>
      <w:proofErr w:type="gramEnd"/>
      <w:r>
        <w:rPr>
          <w:color w:val="000000"/>
          <w:spacing w:val="-6"/>
          <w:sz w:val="22"/>
          <w:szCs w:val="22"/>
        </w:rPr>
        <w:t xml:space="preserve"> </w:t>
      </w:r>
      <w:proofErr w:type="spellStart"/>
      <w:r>
        <w:rPr>
          <w:color w:val="000000"/>
          <w:spacing w:val="-6"/>
          <w:sz w:val="22"/>
          <w:szCs w:val="22"/>
        </w:rPr>
        <w:t>Кельбесский</w:t>
      </w:r>
      <w:proofErr w:type="spellEnd"/>
      <w:r>
        <w:rPr>
          <w:color w:val="000000"/>
          <w:spacing w:val="-6"/>
          <w:sz w:val="22"/>
          <w:szCs w:val="22"/>
        </w:rPr>
        <w:t xml:space="preserve"> прииск (пос. Новый </w:t>
      </w:r>
      <w:proofErr w:type="spellStart"/>
      <w:r>
        <w:rPr>
          <w:color w:val="000000"/>
          <w:spacing w:val="-6"/>
          <w:sz w:val="22"/>
          <w:szCs w:val="22"/>
        </w:rPr>
        <w:t>Барзасского</w:t>
      </w:r>
      <w:proofErr w:type="spellEnd"/>
      <w:r>
        <w:rPr>
          <w:color w:val="000000"/>
          <w:spacing w:val="-6"/>
          <w:sz w:val="22"/>
          <w:szCs w:val="22"/>
        </w:rPr>
        <w:t xml:space="preserve"> района). А передовое </w:t>
      </w:r>
      <w:proofErr w:type="spellStart"/>
      <w:r>
        <w:rPr>
          <w:color w:val="000000"/>
          <w:sz w:val="22"/>
          <w:szCs w:val="22"/>
        </w:rPr>
        <w:t>Салаирское</w:t>
      </w:r>
      <w:proofErr w:type="spellEnd"/>
      <w:r>
        <w:rPr>
          <w:color w:val="000000"/>
          <w:sz w:val="22"/>
          <w:szCs w:val="22"/>
        </w:rPr>
        <w:t xml:space="preserve"> приисковое управление, снизившее выработку золота </w:t>
      </w:r>
      <w:r>
        <w:rPr>
          <w:color w:val="000000"/>
          <w:spacing w:val="2"/>
          <w:sz w:val="22"/>
          <w:szCs w:val="22"/>
        </w:rPr>
        <w:t xml:space="preserve">в 1943 году до 211 килограммов и серебра до 126 килограммов, </w:t>
      </w:r>
      <w:r>
        <w:rPr>
          <w:color w:val="000000"/>
          <w:sz w:val="22"/>
          <w:szCs w:val="22"/>
        </w:rPr>
        <w:t xml:space="preserve">существенно увеличило их производство в 1944 году. В трудных </w:t>
      </w:r>
      <w:r>
        <w:rPr>
          <w:color w:val="000000"/>
          <w:spacing w:val="-1"/>
          <w:sz w:val="22"/>
          <w:szCs w:val="22"/>
        </w:rPr>
        <w:t>условиях золотодобытчики Кузбасса вносили свою лепту в усиле</w:t>
      </w:r>
      <w:r>
        <w:rPr>
          <w:color w:val="000000"/>
          <w:sz w:val="22"/>
          <w:szCs w:val="22"/>
        </w:rPr>
        <w:t>ние оборонной мощи страны.</w:t>
      </w:r>
    </w:p>
    <w:sectPr w:rsidR="00DA17DB" w:rsidSect="00650A9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50A98"/>
    <w:rsid w:val="00650A98"/>
    <w:rsid w:val="006D4F20"/>
    <w:rsid w:val="00CB3E18"/>
    <w:rsid w:val="00DA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1445</Words>
  <Characters>8241</Characters>
  <Application>Microsoft Office Word</Application>
  <DocSecurity>0</DocSecurity>
  <Lines>68</Lines>
  <Paragraphs>19</Paragraphs>
  <ScaleCrop>false</ScaleCrop>
  <Company/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2012-12-23T13:47:00Z</dcterms:created>
  <dcterms:modified xsi:type="dcterms:W3CDTF">2012-12-23T13:48:00Z</dcterms:modified>
</cp:coreProperties>
</file>